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95" w:rsidRDefault="007E4895" w:rsidP="00BC2282">
      <w:pPr>
        <w:rPr>
          <w:b/>
          <w:bCs/>
          <w:sz w:val="32"/>
          <w:szCs w:val="32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PREFEITURA MUNICIPAL DE</w:t>
      </w:r>
      <w:r>
        <w:rPr>
          <w:rFonts w:ascii="Arial" w:hAnsi="Arial" w:cs="Arial"/>
          <w:b/>
          <w:bCs/>
          <w:sz w:val="36"/>
          <w:szCs w:val="36"/>
        </w:rPr>
        <w:t>C</w:t>
      </w:r>
      <w:r w:rsidRPr="008C1E33">
        <w:rPr>
          <w:rFonts w:ascii="Arial" w:hAnsi="Arial" w:cs="Arial"/>
          <w:b/>
          <w:bCs/>
          <w:sz w:val="36"/>
          <w:szCs w:val="36"/>
        </w:rPr>
        <w:t>ONTENDA</w:t>
      </w: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</w:p>
    <w:p w:rsidR="007E4895" w:rsidRPr="008C1E33" w:rsidRDefault="007E4895" w:rsidP="00BC2282">
      <w:pPr>
        <w:pBdr>
          <w:bottom w:val="single" w:sz="12" w:space="1" w:color="auto"/>
        </w:pBdr>
        <w:rPr>
          <w:rFonts w:ascii="Arial" w:hAnsi="Arial" w:cs="Arial"/>
          <w:b/>
          <w:bCs/>
          <w:sz w:val="36"/>
          <w:szCs w:val="36"/>
          <w:u w:val="thick"/>
        </w:rPr>
      </w:pPr>
    </w:p>
    <w:p w:rsidR="007E4895" w:rsidRPr="00BB314C" w:rsidRDefault="007E4895" w:rsidP="00BC2282">
      <w:pPr>
        <w:rPr>
          <w:rFonts w:ascii="Arial" w:hAnsi="Arial" w:cs="Arial"/>
          <w:b/>
          <w:bCs/>
          <w:sz w:val="36"/>
          <w:szCs w:val="36"/>
          <w:vertAlign w:val="subscript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                PROJETO DE RECAPE</w:t>
      </w: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                            </w:t>
      </w:r>
      <w:r w:rsidR="004963B2">
        <w:rPr>
          <w:rFonts w:ascii="Arial" w:hAnsi="Arial" w:cs="Arial"/>
          <w:b/>
          <w:bCs/>
          <w:sz w:val="36"/>
          <w:szCs w:val="36"/>
        </w:rPr>
        <w:t xml:space="preserve">  </w:t>
      </w:r>
      <w:r w:rsidR="00000A03">
        <w:rPr>
          <w:rFonts w:ascii="Arial" w:hAnsi="Arial" w:cs="Arial"/>
          <w:b/>
          <w:bCs/>
          <w:sz w:val="36"/>
          <w:szCs w:val="36"/>
        </w:rPr>
        <w:t xml:space="preserve"> </w:t>
      </w:r>
      <w:r w:rsidRPr="008C1E33">
        <w:rPr>
          <w:rFonts w:ascii="Arial" w:hAnsi="Arial" w:cs="Arial"/>
          <w:b/>
          <w:bCs/>
          <w:sz w:val="36"/>
          <w:szCs w:val="36"/>
        </w:rPr>
        <w:t xml:space="preserve"> DE</w:t>
      </w:r>
    </w:p>
    <w:p w:rsidR="007E4895" w:rsidRDefault="007E4895" w:rsidP="00BC2282">
      <w:pPr>
        <w:pBdr>
          <w:bottom w:val="single" w:sz="12" w:space="1" w:color="auto"/>
        </w:pBdr>
        <w:rPr>
          <w:rFonts w:ascii="Arial" w:hAnsi="Arial" w:cs="Arial"/>
          <w:b/>
          <w:bCs/>
          <w:sz w:val="36"/>
          <w:szCs w:val="36"/>
        </w:rPr>
      </w:pPr>
      <w:r w:rsidRPr="00BB77D6">
        <w:rPr>
          <w:rFonts w:ascii="Arial" w:hAnsi="Arial" w:cs="Arial"/>
          <w:b/>
          <w:bCs/>
          <w:sz w:val="36"/>
          <w:szCs w:val="36"/>
        </w:rPr>
        <w:t xml:space="preserve"> </w:t>
      </w:r>
      <w:r w:rsidR="004963B2">
        <w:rPr>
          <w:rFonts w:ascii="Arial" w:hAnsi="Arial" w:cs="Arial"/>
          <w:b/>
          <w:bCs/>
          <w:sz w:val="36"/>
          <w:szCs w:val="36"/>
        </w:rPr>
        <w:t xml:space="preserve">                               </w:t>
      </w:r>
      <w:r w:rsidR="00000A03">
        <w:rPr>
          <w:rFonts w:ascii="Arial" w:hAnsi="Arial" w:cs="Arial"/>
          <w:b/>
          <w:bCs/>
          <w:sz w:val="36"/>
          <w:szCs w:val="36"/>
        </w:rPr>
        <w:t xml:space="preserve"> </w:t>
      </w:r>
      <w:r w:rsidR="004963B2">
        <w:rPr>
          <w:rFonts w:ascii="Arial" w:hAnsi="Arial" w:cs="Arial"/>
          <w:b/>
          <w:bCs/>
          <w:sz w:val="36"/>
          <w:szCs w:val="36"/>
        </w:rPr>
        <w:t xml:space="preserve"> VIA URBANA</w:t>
      </w:r>
      <w:r w:rsidRPr="00BB77D6">
        <w:rPr>
          <w:rFonts w:ascii="Arial" w:hAnsi="Arial" w:cs="Arial"/>
          <w:b/>
          <w:bCs/>
          <w:sz w:val="36"/>
          <w:szCs w:val="36"/>
        </w:rPr>
        <w:t xml:space="preserve">                </w:t>
      </w:r>
    </w:p>
    <w:p w:rsidR="007E4895" w:rsidRPr="00BB77D6" w:rsidRDefault="007E4895" w:rsidP="00BC2282">
      <w:pPr>
        <w:pBdr>
          <w:bottom w:val="single" w:sz="12" w:space="1" w:color="auto"/>
        </w:pBdr>
        <w:rPr>
          <w:rFonts w:ascii="Arial" w:hAnsi="Arial" w:cs="Arial"/>
          <w:b/>
          <w:bCs/>
          <w:sz w:val="36"/>
          <w:szCs w:val="36"/>
        </w:rPr>
      </w:pPr>
    </w:p>
    <w:p w:rsidR="007E4895" w:rsidRDefault="007E4895" w:rsidP="00BC2282">
      <w:pPr>
        <w:rPr>
          <w:rFonts w:ascii="Arial" w:hAnsi="Arial" w:cs="Arial"/>
          <w:b/>
          <w:bCs/>
          <w:sz w:val="36"/>
          <w:szCs w:val="36"/>
          <w:vertAlign w:val="subscript"/>
        </w:rPr>
      </w:pPr>
    </w:p>
    <w:p w:rsidR="007E4895" w:rsidRPr="00BB314C" w:rsidRDefault="007E4895" w:rsidP="00BC2282">
      <w:pPr>
        <w:rPr>
          <w:rFonts w:ascii="Arial" w:hAnsi="Arial" w:cs="Arial"/>
          <w:sz w:val="36"/>
          <w:szCs w:val="36"/>
        </w:rPr>
      </w:pPr>
    </w:p>
    <w:p w:rsidR="007E4895" w:rsidRPr="008C1E33" w:rsidRDefault="007E4895" w:rsidP="003C4D82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>MEMORIAL DESCRITIVO</w:t>
      </w:r>
    </w:p>
    <w:p w:rsidR="003C4D82" w:rsidRPr="008C1E33" w:rsidRDefault="007E4895" w:rsidP="003C4D82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RUA </w:t>
      </w:r>
      <w:r w:rsidR="003C4D82">
        <w:rPr>
          <w:rFonts w:ascii="Arial" w:hAnsi="Arial" w:cs="Arial"/>
          <w:b/>
          <w:bCs/>
          <w:sz w:val="36"/>
          <w:szCs w:val="36"/>
        </w:rPr>
        <w:t>TEMOTHEO CORDEIRO</w:t>
      </w:r>
    </w:p>
    <w:p w:rsidR="007E4895" w:rsidRPr="008C1E33" w:rsidRDefault="007E4895" w:rsidP="003C4D8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____________________________________________________</w:t>
      </w:r>
    </w:p>
    <w:p w:rsidR="007E4895" w:rsidRPr="00096347" w:rsidRDefault="007E4895" w:rsidP="00BC2282">
      <w:pPr>
        <w:rPr>
          <w:b/>
          <w:bCs/>
          <w:sz w:val="28"/>
          <w:szCs w:val="28"/>
        </w:rPr>
      </w:pPr>
    </w:p>
    <w:p w:rsidR="007E4895" w:rsidRPr="00096347" w:rsidRDefault="007E4895" w:rsidP="00BC2282">
      <w:pPr>
        <w:rPr>
          <w:b/>
          <w:bCs/>
          <w:sz w:val="36"/>
          <w:szCs w:val="36"/>
        </w:rPr>
      </w:pPr>
    </w:p>
    <w:p w:rsidR="007E4895" w:rsidRDefault="007E4895" w:rsidP="00BC2282">
      <w:pPr>
        <w:rPr>
          <w:b/>
          <w:bCs/>
          <w:sz w:val="40"/>
          <w:szCs w:val="40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Pr="003F044B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Pr="00247E4E" w:rsidRDefault="007E4895" w:rsidP="00247E4E">
      <w:pPr>
        <w:ind w:left="5664"/>
        <w:rPr>
          <w:b/>
          <w:bCs/>
          <w:i/>
          <w:iCs/>
          <w:color w:val="F9FAFD"/>
          <w:spacing w:val="10"/>
          <w:sz w:val="40"/>
          <w:szCs w:val="40"/>
          <w:u w:val="thick"/>
        </w:rPr>
      </w:pPr>
      <w:r w:rsidRPr="00247E4E">
        <w:rPr>
          <w:b/>
          <w:bCs/>
          <w:i/>
          <w:iCs/>
          <w:color w:val="F9FAFD"/>
          <w:spacing w:val="10"/>
          <w:sz w:val="40"/>
          <w:szCs w:val="40"/>
          <w:highlight w:val="black"/>
          <w:u w:val="thick"/>
        </w:rPr>
        <w:t>APRESENTAÇÃO</w:t>
      </w:r>
    </w:p>
    <w:p w:rsidR="007E4895" w:rsidRPr="00096347" w:rsidRDefault="007E4895" w:rsidP="00247E4E">
      <w:pPr>
        <w:ind w:left="5664"/>
        <w:rPr>
          <w:b/>
          <w:bCs/>
          <w:color w:val="000000"/>
          <w:sz w:val="40"/>
          <w:szCs w:val="40"/>
          <w:u w:val="single"/>
        </w:rPr>
      </w:pPr>
    </w:p>
    <w:p w:rsidR="007E4895" w:rsidRPr="00F86B61" w:rsidRDefault="007E4895" w:rsidP="00096347">
      <w:pPr>
        <w:ind w:left="5664"/>
        <w:rPr>
          <w:i/>
          <w:iCs/>
          <w:color w:val="F9FAFD"/>
          <w:spacing w:val="10"/>
          <w:sz w:val="40"/>
          <w:szCs w:val="40"/>
          <w:u w:val="thick"/>
        </w:rPr>
      </w:pPr>
    </w:p>
    <w:p w:rsidR="007E4895" w:rsidRPr="00096347" w:rsidRDefault="007E4895" w:rsidP="00096347">
      <w:pPr>
        <w:ind w:left="5664"/>
        <w:rPr>
          <w:b/>
          <w:bCs/>
          <w:color w:val="000000"/>
          <w:sz w:val="40"/>
          <w:szCs w:val="40"/>
          <w:u w:val="single"/>
        </w:rPr>
      </w:pPr>
    </w:p>
    <w:p w:rsidR="007E4895" w:rsidRPr="00671531" w:rsidRDefault="007E4895" w:rsidP="00A80934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671531">
        <w:rPr>
          <w:rFonts w:ascii="Arial" w:hAnsi="Arial" w:cs="Arial"/>
          <w:b/>
          <w:bCs/>
          <w:sz w:val="28"/>
          <w:szCs w:val="28"/>
        </w:rPr>
        <w:t>APRESENTAÇÃO</w:t>
      </w:r>
    </w:p>
    <w:p w:rsidR="007E4895" w:rsidRDefault="007E4895" w:rsidP="00A80934">
      <w:pPr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D55D94">
        <w:rPr>
          <w:rFonts w:ascii="Arial" w:hAnsi="Arial" w:cs="Arial"/>
          <w:b/>
          <w:bCs/>
          <w:sz w:val="24"/>
          <w:szCs w:val="24"/>
        </w:rPr>
        <w:t>PREFEITURA MUNICIPAL DE CONTENDA</w:t>
      </w:r>
      <w:r w:rsidR="00516A07" w:rsidRPr="00D55D94">
        <w:rPr>
          <w:rFonts w:ascii="Arial" w:hAnsi="Arial" w:cs="Arial"/>
          <w:b/>
          <w:bCs/>
          <w:sz w:val="24"/>
          <w:szCs w:val="24"/>
        </w:rPr>
        <w:t xml:space="preserve"> apresenta</w:t>
      </w:r>
      <w:r w:rsidRPr="00D55D94">
        <w:rPr>
          <w:rFonts w:ascii="Arial" w:hAnsi="Arial" w:cs="Arial"/>
          <w:sz w:val="24"/>
          <w:szCs w:val="24"/>
        </w:rPr>
        <w:t xml:space="preserve"> o relatório </w:t>
      </w:r>
      <w:r>
        <w:rPr>
          <w:rFonts w:ascii="Arial" w:hAnsi="Arial" w:cs="Arial"/>
          <w:sz w:val="24"/>
          <w:szCs w:val="24"/>
        </w:rPr>
        <w:t>co</w:t>
      </w:r>
      <w:r w:rsidRPr="00D55D94"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z w:val="24"/>
          <w:szCs w:val="24"/>
        </w:rPr>
        <w:t>ndo a</w:t>
      </w:r>
    </w:p>
    <w:p w:rsidR="007E4895" w:rsidRDefault="00D26539" w:rsidP="00A80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Memória Justificativa</w:t>
      </w:r>
      <w:r w:rsidR="007E4895">
        <w:rPr>
          <w:rFonts w:ascii="Arial" w:hAnsi="Arial" w:cs="Arial"/>
          <w:sz w:val="24"/>
          <w:szCs w:val="24"/>
        </w:rPr>
        <w:t xml:space="preserve"> relativa ao Projeto de Engenharia da Rua: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RUA </w:t>
      </w:r>
      <w:r w:rsidR="003C4D82">
        <w:rPr>
          <w:rFonts w:ascii="Arial" w:hAnsi="Arial" w:cs="Arial"/>
          <w:sz w:val="24"/>
          <w:szCs w:val="24"/>
        </w:rPr>
        <w:t>TEMOTHEO CORDEIRO</w:t>
      </w:r>
      <w:r>
        <w:rPr>
          <w:rFonts w:ascii="Arial" w:hAnsi="Arial" w:cs="Arial"/>
          <w:sz w:val="24"/>
          <w:szCs w:val="24"/>
        </w:rPr>
        <w:t xml:space="preserve"> – EXTENSÃO </w:t>
      </w:r>
      <w:r w:rsidR="003C4D82">
        <w:rPr>
          <w:rFonts w:ascii="Arial" w:hAnsi="Arial" w:cs="Arial"/>
          <w:sz w:val="24"/>
          <w:szCs w:val="24"/>
        </w:rPr>
        <w:t>332,92m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presente relatório contém um resumo dos projetos elaborados, com</w:t>
      </w:r>
    </w:p>
    <w:p w:rsidR="007E4895" w:rsidRPr="007D6D3B" w:rsidRDefault="00516A07" w:rsidP="00A80934">
      <w:pPr>
        <w:jc w:val="both"/>
        <w:rPr>
          <w:sz w:val="40"/>
          <w:szCs w:val="40"/>
          <w:u w:val="thick"/>
        </w:rPr>
      </w:pPr>
      <w:r w:rsidRPr="007D6D3B">
        <w:rPr>
          <w:rFonts w:ascii="Arial" w:hAnsi="Arial" w:cs="Arial"/>
          <w:sz w:val="24"/>
          <w:szCs w:val="24"/>
        </w:rPr>
        <w:t>A</w:t>
      </w:r>
      <w:r w:rsidR="007E4895" w:rsidRPr="007D6D3B">
        <w:rPr>
          <w:rFonts w:ascii="Arial" w:hAnsi="Arial" w:cs="Arial"/>
          <w:sz w:val="24"/>
          <w:szCs w:val="24"/>
        </w:rPr>
        <w:t>presentação</w:t>
      </w:r>
      <w:r>
        <w:rPr>
          <w:rFonts w:ascii="Arial" w:hAnsi="Arial" w:cs="Arial"/>
          <w:sz w:val="24"/>
          <w:szCs w:val="24"/>
        </w:rPr>
        <w:t xml:space="preserve"> </w:t>
      </w:r>
      <w:r w:rsidR="007E4895">
        <w:rPr>
          <w:rFonts w:ascii="Arial" w:hAnsi="Arial" w:cs="Arial"/>
          <w:sz w:val="24"/>
          <w:szCs w:val="24"/>
        </w:rPr>
        <w:t>das metodologias adotadas e dos resultados obtidos.</w:t>
      </w: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  <w:bookmarkStart w:id="0" w:name="_GoBack"/>
      <w:bookmarkEnd w:id="0"/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Pr="006A5A57" w:rsidRDefault="007E4895" w:rsidP="00A80934">
      <w:pPr>
        <w:jc w:val="both"/>
        <w:rPr>
          <w:sz w:val="40"/>
          <w:szCs w:val="40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jc w:val="both"/>
        <w:rPr>
          <w:b/>
          <w:bCs/>
          <w:sz w:val="40"/>
          <w:szCs w:val="40"/>
          <w:u w:val="thick"/>
        </w:rPr>
      </w:pPr>
    </w:p>
    <w:p w:rsidR="007E4895" w:rsidRPr="00E20278" w:rsidRDefault="007E4895" w:rsidP="00A85FB1">
      <w:pPr>
        <w:jc w:val="both"/>
        <w:rPr>
          <w:rFonts w:ascii="Arial" w:hAnsi="Arial" w:cs="Arial"/>
          <w:b/>
          <w:bCs/>
          <w:sz w:val="24"/>
          <w:szCs w:val="24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D26539" w:rsidRDefault="00D26539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Pr="00E20278" w:rsidRDefault="007E4895" w:rsidP="00A85FB1">
      <w:pPr>
        <w:rPr>
          <w:b/>
          <w:bCs/>
          <w:color w:val="FFFFFF"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Pr="003C420B" w:rsidRDefault="007E4895" w:rsidP="00A85FB1">
      <w:pPr>
        <w:rPr>
          <w:b/>
          <w:bCs/>
          <w:color w:val="EEECE1"/>
          <w:sz w:val="40"/>
          <w:szCs w:val="40"/>
          <w:u w:val="thick"/>
        </w:rPr>
      </w:pPr>
    </w:p>
    <w:p w:rsidR="007E4895" w:rsidRDefault="007E4895" w:rsidP="00A85FB1">
      <w:pPr>
        <w:ind w:left="3540" w:firstLine="708"/>
        <w:jc w:val="right"/>
        <w:rPr>
          <w:b/>
          <w:bCs/>
          <w:i/>
          <w:iCs/>
          <w:color w:val="EEECE1"/>
          <w:sz w:val="40"/>
          <w:szCs w:val="40"/>
          <w:u w:val="thick"/>
        </w:rPr>
      </w:pPr>
      <w:r w:rsidRPr="003C420B">
        <w:rPr>
          <w:b/>
          <w:bCs/>
          <w:i/>
          <w:iCs/>
          <w:color w:val="EEECE1"/>
          <w:sz w:val="40"/>
          <w:szCs w:val="40"/>
          <w:highlight w:val="black"/>
          <w:u w:val="thick"/>
        </w:rPr>
        <w:t>PROJETO GEOMÉTRICO</w:t>
      </w:r>
    </w:p>
    <w:p w:rsidR="007E4895" w:rsidRPr="00A85FB1" w:rsidRDefault="007E4895" w:rsidP="00A85FB1">
      <w:pPr>
        <w:ind w:left="3540" w:firstLine="708"/>
        <w:jc w:val="right"/>
        <w:rPr>
          <w:b/>
          <w:bCs/>
          <w:i/>
          <w:iCs/>
          <w:color w:val="EEECE1"/>
          <w:sz w:val="40"/>
          <w:szCs w:val="40"/>
          <w:u w:val="thick"/>
        </w:rPr>
      </w:pPr>
    </w:p>
    <w:p w:rsidR="007E4895" w:rsidRDefault="007E4895" w:rsidP="00A80934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8B094B">
        <w:rPr>
          <w:rFonts w:ascii="Arial" w:hAnsi="Arial" w:cs="Arial"/>
          <w:b/>
          <w:bCs/>
          <w:sz w:val="28"/>
          <w:szCs w:val="28"/>
        </w:rPr>
        <w:lastRenderedPageBreak/>
        <w:t>PROJETO GEOMÉTRICO</w:t>
      </w: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Pr="00671531" w:rsidRDefault="007E4895" w:rsidP="00A80934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>Referência de Nível</w:t>
      </w:r>
    </w:p>
    <w:p w:rsidR="007E4895" w:rsidRPr="00FD78BF" w:rsidRDefault="007E4895" w:rsidP="00A8093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A referência de nível utilizada como ponto de partida para o presente projeto foi arbitraria fixada no ponto de partida com valor.</w:t>
      </w: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A partir desta </w:t>
      </w:r>
      <w:r w:rsidRPr="00FD78BF">
        <w:rPr>
          <w:rFonts w:ascii="Arial" w:hAnsi="Arial" w:cs="Arial"/>
          <w:b/>
          <w:bCs/>
          <w:sz w:val="24"/>
          <w:szCs w:val="24"/>
        </w:rPr>
        <w:t xml:space="preserve">RN, </w:t>
      </w:r>
      <w:r w:rsidRPr="00FD78BF">
        <w:rPr>
          <w:rFonts w:ascii="Arial" w:hAnsi="Arial" w:cs="Arial"/>
          <w:sz w:val="24"/>
          <w:szCs w:val="24"/>
        </w:rPr>
        <w:t>a cota foi transportada mediante nivelamento</w:t>
      </w:r>
    </w:p>
    <w:p w:rsidR="007E4895" w:rsidRPr="00FD78BF" w:rsidRDefault="007E4895" w:rsidP="00A8093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direto e contra nivelamento, a todos os pontos da poligonal.</w:t>
      </w:r>
    </w:p>
    <w:p w:rsidR="007E4895" w:rsidRPr="00FD78BF" w:rsidRDefault="007E4895" w:rsidP="00A8093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671531">
        <w:rPr>
          <w:rFonts w:ascii="Arial" w:hAnsi="Arial" w:cs="Arial"/>
          <w:b/>
          <w:bCs/>
          <w:sz w:val="28"/>
          <w:szCs w:val="28"/>
        </w:rPr>
        <w:t>Processamento dos dados</w:t>
      </w: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sz w:val="28"/>
          <w:szCs w:val="28"/>
        </w:rPr>
      </w:pPr>
      <w:r w:rsidRPr="00FD78BF">
        <w:rPr>
          <w:rFonts w:ascii="Arial" w:hAnsi="Arial" w:cs="Arial"/>
          <w:sz w:val="24"/>
          <w:szCs w:val="24"/>
        </w:rPr>
        <w:t>Os dados de campo foram processados no escritório através de software específico para topografia e projetos de estradas, Auto</w:t>
      </w:r>
      <w:r w:rsidRPr="00FD78BF">
        <w:rPr>
          <w:rFonts w:ascii="Arial" w:hAnsi="Arial" w:cs="Arial"/>
          <w:b/>
          <w:bCs/>
          <w:sz w:val="24"/>
          <w:szCs w:val="24"/>
        </w:rPr>
        <w:t>CAD</w:t>
      </w:r>
      <w:r w:rsidRPr="00FD78BF">
        <w:rPr>
          <w:rFonts w:ascii="Arial" w:hAnsi="Arial" w:cs="Arial"/>
          <w:sz w:val="24"/>
          <w:szCs w:val="24"/>
        </w:rPr>
        <w:t>, gerando-se modelo digital sobre o qual a plataforma de projeto foi lançada e o posicionamento do eixo definido</w:t>
      </w:r>
      <w:r>
        <w:rPr>
          <w:rFonts w:ascii="Arial" w:hAnsi="Arial" w:cs="Arial"/>
          <w:sz w:val="28"/>
          <w:szCs w:val="28"/>
        </w:rPr>
        <w:t>.</w:t>
      </w:r>
    </w:p>
    <w:p w:rsidR="007E4895" w:rsidRDefault="007E4895" w:rsidP="00A80934">
      <w:pPr>
        <w:jc w:val="both"/>
        <w:rPr>
          <w:rFonts w:ascii="Arial" w:hAnsi="Arial" w:cs="Arial"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sz w:val="28"/>
          <w:szCs w:val="28"/>
        </w:rPr>
      </w:pPr>
    </w:p>
    <w:p w:rsidR="007E4895" w:rsidRPr="00404E31" w:rsidRDefault="007E4895" w:rsidP="00A80934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04E31">
        <w:rPr>
          <w:rFonts w:ascii="Arial" w:hAnsi="Arial" w:cs="Arial"/>
          <w:b/>
          <w:bCs/>
          <w:i/>
          <w:iCs/>
          <w:sz w:val="28"/>
          <w:szCs w:val="28"/>
        </w:rPr>
        <w:t>Planimetria</w:t>
      </w: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A Via citadas anteriormente, será implantadas com duas faixas de rolamento de </w:t>
      </w:r>
      <w:r w:rsidR="003C4D82">
        <w:rPr>
          <w:rFonts w:ascii="Arial" w:hAnsi="Arial" w:cs="Arial"/>
          <w:sz w:val="24"/>
          <w:szCs w:val="24"/>
        </w:rPr>
        <w:t>5,75</w:t>
      </w:r>
      <w:r w:rsidRPr="00FD78BF">
        <w:rPr>
          <w:rFonts w:ascii="Arial" w:hAnsi="Arial" w:cs="Arial"/>
          <w:sz w:val="24"/>
          <w:szCs w:val="24"/>
        </w:rPr>
        <w:t>m, sentido duplo de tráfego.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A declividade transversal da pista é de 3%, do centro para os bordos.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404E31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04E31"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 xml:space="preserve">Altimetria </w:t>
      </w:r>
    </w:p>
    <w:p w:rsidR="007E4895" w:rsidRDefault="007E4895" w:rsidP="00FD78BF">
      <w:pPr>
        <w:pStyle w:val="PargrafodaLista"/>
        <w:ind w:left="36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7E4895" w:rsidRPr="00404E31" w:rsidRDefault="007E4895" w:rsidP="00FD78BF">
      <w:pPr>
        <w:pStyle w:val="PargrafodaLista"/>
        <w:ind w:left="36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Sobre o plano planialtimétrico cadastral obtido pelos estudos topográficos, o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eixo de projeto foi lançado obtendo-se então, o perfil longitudinal.</w:t>
      </w:r>
    </w:p>
    <w:p w:rsidR="007E4895" w:rsidRPr="00FD78BF" w:rsidRDefault="007E4895" w:rsidP="00FD78BF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As características altimétricas foram definidas a partir do lançamento de um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greide de pavimentação que objetivou a correção da situação existente na 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maioria dos segmentos, acomodando-se a nova plataforma, bem como prover 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condições geométricas dos cruzamentos com outras ruas e nas entradas das </w:t>
      </w:r>
    </w:p>
    <w:p w:rsidR="007E4895" w:rsidRPr="00FD78BF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residências. </w:t>
      </w:r>
    </w:p>
    <w:p w:rsidR="007E4895" w:rsidRDefault="007E4895" w:rsidP="00404E31">
      <w:pPr>
        <w:jc w:val="both"/>
        <w:rPr>
          <w:rFonts w:ascii="Arial" w:hAnsi="Arial" w:cs="Arial"/>
          <w:sz w:val="28"/>
          <w:szCs w:val="28"/>
        </w:rPr>
      </w:pPr>
    </w:p>
    <w:p w:rsidR="007E4895" w:rsidRDefault="007E4895" w:rsidP="00404E31">
      <w:pPr>
        <w:jc w:val="both"/>
        <w:rPr>
          <w:rFonts w:ascii="Arial" w:hAnsi="Arial" w:cs="Arial"/>
          <w:sz w:val="28"/>
          <w:szCs w:val="28"/>
        </w:rPr>
      </w:pPr>
    </w:p>
    <w:p w:rsidR="007E4895" w:rsidRPr="00404E31" w:rsidRDefault="007E4895" w:rsidP="00404E31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04E31">
        <w:rPr>
          <w:rFonts w:ascii="Arial" w:hAnsi="Arial" w:cs="Arial"/>
          <w:b/>
          <w:bCs/>
          <w:i/>
          <w:iCs/>
          <w:sz w:val="28"/>
          <w:szCs w:val="28"/>
        </w:rPr>
        <w:t>Apresentação</w:t>
      </w:r>
    </w:p>
    <w:p w:rsidR="007E4895" w:rsidRPr="00FD78BF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Em planta est</w:t>
      </w:r>
      <w:r w:rsidR="00590659">
        <w:rPr>
          <w:rFonts w:ascii="Arial" w:hAnsi="Arial" w:cs="Arial"/>
          <w:sz w:val="24"/>
          <w:szCs w:val="24"/>
        </w:rPr>
        <w:t>ão representados, na escala 1:75</w:t>
      </w:r>
      <w:r w:rsidRPr="00FD78BF">
        <w:rPr>
          <w:rFonts w:ascii="Arial" w:hAnsi="Arial" w:cs="Arial"/>
          <w:sz w:val="24"/>
          <w:szCs w:val="24"/>
        </w:rPr>
        <w:t>0:</w:t>
      </w:r>
    </w:p>
    <w:p w:rsidR="007E4895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- Eixo de projeto estaqueado de 20.00 em 20.00 m (vinte metros)</w:t>
      </w:r>
      <w:r>
        <w:rPr>
          <w:rFonts w:ascii="Arial" w:hAnsi="Arial" w:cs="Arial"/>
          <w:sz w:val="24"/>
          <w:szCs w:val="24"/>
        </w:rPr>
        <w:t>;</w:t>
      </w:r>
    </w:p>
    <w:p w:rsidR="007E4895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Plataforma contendo largura das pistas e dos passeios;</w:t>
      </w:r>
    </w:p>
    <w:p w:rsidR="007E4895" w:rsidRPr="00FD78BF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C625FD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 w:rsidRPr="00C625FD">
        <w:rPr>
          <w:rFonts w:ascii="Arial" w:hAnsi="Arial" w:cs="Arial"/>
          <w:sz w:val="24"/>
          <w:szCs w:val="24"/>
        </w:rPr>
        <w:t>No perfil longitudinal em escala vertical 1:</w:t>
      </w:r>
      <w:r w:rsidR="003C4D82">
        <w:rPr>
          <w:rFonts w:ascii="Arial" w:hAnsi="Arial" w:cs="Arial"/>
          <w:sz w:val="24"/>
          <w:szCs w:val="24"/>
        </w:rPr>
        <w:t>750</w:t>
      </w:r>
      <w:r w:rsidRPr="00C625FD">
        <w:rPr>
          <w:rFonts w:ascii="Arial" w:hAnsi="Arial" w:cs="Arial"/>
          <w:sz w:val="24"/>
          <w:szCs w:val="24"/>
        </w:rPr>
        <w:t xml:space="preserve"> e horizontal 1:</w:t>
      </w:r>
      <w:r w:rsidR="003C4D82">
        <w:rPr>
          <w:rFonts w:ascii="Arial" w:hAnsi="Arial" w:cs="Arial"/>
          <w:sz w:val="24"/>
          <w:szCs w:val="24"/>
        </w:rPr>
        <w:t>75</w:t>
      </w:r>
      <w:r w:rsidRPr="00C625FD">
        <w:rPr>
          <w:rFonts w:ascii="Arial" w:hAnsi="Arial" w:cs="Arial"/>
          <w:sz w:val="24"/>
          <w:szCs w:val="24"/>
        </w:rPr>
        <w:t>, estão apresentados: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 pavimento atual;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 greide de pavimentação;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Percentagem das rampas e seus comprimentos;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Comprimento das projeções horizontais das curvas de concordância vertical;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Estaqueamento.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Pr="003F044B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Pr="00247E4E" w:rsidRDefault="007E4895" w:rsidP="00C625FD">
      <w:pPr>
        <w:ind w:left="5664"/>
        <w:rPr>
          <w:b/>
          <w:bCs/>
          <w:i/>
          <w:iCs/>
          <w:color w:val="F9FAFD"/>
          <w:spacing w:val="10"/>
          <w:sz w:val="40"/>
          <w:szCs w:val="40"/>
          <w:u w:val="thick"/>
        </w:rPr>
      </w:pPr>
      <w:r>
        <w:rPr>
          <w:b/>
          <w:bCs/>
          <w:i/>
          <w:iCs/>
          <w:color w:val="F9FAFD"/>
          <w:spacing w:val="10"/>
          <w:sz w:val="40"/>
          <w:szCs w:val="40"/>
          <w:highlight w:val="black"/>
          <w:u w:val="thick"/>
        </w:rPr>
        <w:t>PROJETO DE RECAPE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233D6F" w:rsidP="00C625F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3.0 PROJETO</w:t>
      </w:r>
      <w:r w:rsidR="007E4895" w:rsidRPr="00C625FD">
        <w:rPr>
          <w:rFonts w:ascii="Arial" w:hAnsi="Arial" w:cs="Arial"/>
          <w:b/>
          <w:bCs/>
          <w:sz w:val="24"/>
          <w:szCs w:val="24"/>
        </w:rPr>
        <w:t xml:space="preserve"> DE RECAPE</w:t>
      </w:r>
    </w:p>
    <w:p w:rsidR="007E4895" w:rsidRPr="00C625FD" w:rsidRDefault="007E4895" w:rsidP="00C625F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C625FD">
        <w:rPr>
          <w:rFonts w:ascii="Arial" w:hAnsi="Arial" w:cs="Arial"/>
          <w:b/>
          <w:bCs/>
          <w:i/>
          <w:iCs/>
          <w:sz w:val="24"/>
          <w:szCs w:val="24"/>
        </w:rPr>
        <w:t>.1Introdução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</w:t>
      </w:r>
      <w:r w:rsidRPr="00C625FD">
        <w:rPr>
          <w:rFonts w:ascii="Arial" w:hAnsi="Arial" w:cs="Arial"/>
          <w:sz w:val="24"/>
          <w:szCs w:val="24"/>
        </w:rPr>
        <w:t xml:space="preserve">rojeto </w:t>
      </w:r>
      <w:r>
        <w:rPr>
          <w:rFonts w:ascii="Arial" w:hAnsi="Arial" w:cs="Arial"/>
          <w:sz w:val="24"/>
          <w:szCs w:val="24"/>
        </w:rPr>
        <w:t>de Recape foi elaborado seguindo o método de dimensionamento de Pavimentos Flexíveis, desenvolvido pelo Engº Murilo Lopes de Souza, adotado pelo DENIT.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D26539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3.2</w:t>
      </w:r>
      <w:r w:rsidR="00D26539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Pavimentação F</w:t>
      </w:r>
      <w:r w:rsidRPr="00934482">
        <w:rPr>
          <w:rFonts w:ascii="Arial" w:hAnsi="Arial" w:cs="Arial"/>
          <w:b/>
          <w:bCs/>
          <w:i/>
          <w:iCs/>
          <w:sz w:val="24"/>
          <w:szCs w:val="24"/>
        </w:rPr>
        <w:t>lexível</w:t>
      </w:r>
    </w:p>
    <w:p w:rsidR="007E4895" w:rsidRPr="00934482" w:rsidRDefault="007E4895" w:rsidP="00C625FD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934482">
        <w:rPr>
          <w:rFonts w:ascii="Arial" w:hAnsi="Arial" w:cs="Arial"/>
          <w:b/>
          <w:bCs/>
          <w:i/>
          <w:iCs/>
          <w:sz w:val="24"/>
          <w:szCs w:val="24"/>
        </w:rPr>
        <w:t>.2.1 Composição de Pavimento</w:t>
      </w:r>
    </w:p>
    <w:p w:rsidR="007E4895" w:rsidRPr="00934482" w:rsidRDefault="007E4895" w:rsidP="00934482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base na experiência do Departamento de Pavimentação e em função dos materiais disponíveis na região, o pavimento compor-se-á de revestimento em concreto betuminoso usinado a quente (CBUQ) e pintura de ligação.</w:t>
      </w: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934482" w:rsidRDefault="007E4895" w:rsidP="00FD78BF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934482">
        <w:rPr>
          <w:rFonts w:ascii="Arial" w:hAnsi="Arial" w:cs="Arial"/>
          <w:b/>
          <w:bCs/>
          <w:i/>
          <w:iCs/>
          <w:sz w:val="24"/>
          <w:szCs w:val="24"/>
        </w:rPr>
        <w:t>.2.2 Parâmetro de Tráfego</w:t>
      </w: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Via, objeto do presente projeto, recebe circulação de tráfego muito leve. 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Portanto, para o dimensionamento do pavimento, adotou-se n= 10^4.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327657" w:rsidRDefault="007E4895" w:rsidP="00934482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327657">
        <w:rPr>
          <w:rFonts w:ascii="Arial" w:hAnsi="Arial" w:cs="Arial"/>
          <w:b/>
          <w:bCs/>
          <w:i/>
          <w:iCs/>
          <w:sz w:val="24"/>
          <w:szCs w:val="24"/>
        </w:rPr>
        <w:t>.2.3 Coeficientes Estruturais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coeficientes de Equivalência Estrutural adotados nas camadas constituintes do pavimento são: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-CBUQ        Kr= 2,00</w:t>
      </w:r>
    </w:p>
    <w:p w:rsidR="007E4895" w:rsidRPr="00934482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5FB1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3</w:t>
      </w:r>
      <w:r w:rsidRPr="00A85FB1">
        <w:rPr>
          <w:rFonts w:ascii="Arial" w:hAnsi="Arial" w:cs="Arial"/>
          <w:b/>
          <w:bCs/>
          <w:i/>
          <w:iCs/>
          <w:sz w:val="24"/>
          <w:szCs w:val="24"/>
        </w:rPr>
        <w:t>.2.4</w:t>
      </w:r>
      <w:r w:rsidR="00117E04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A85FB1">
        <w:rPr>
          <w:rFonts w:ascii="Arial" w:hAnsi="Arial" w:cs="Arial"/>
          <w:b/>
          <w:bCs/>
          <w:i/>
          <w:iCs/>
          <w:sz w:val="24"/>
          <w:szCs w:val="24"/>
        </w:rPr>
        <w:t xml:space="preserve">Determinação das espessuras </w:t>
      </w:r>
    </w:p>
    <w:p w:rsidR="007E4895" w:rsidRDefault="007E4895" w:rsidP="00A85FB1">
      <w:pPr>
        <w:ind w:left="426"/>
        <w:jc w:val="both"/>
        <w:rPr>
          <w:rFonts w:ascii="Arial" w:hAnsi="Arial" w:cs="Arial"/>
          <w:sz w:val="24"/>
          <w:szCs w:val="24"/>
        </w:rPr>
      </w:pPr>
      <w:r w:rsidRPr="00A85FB1">
        <w:rPr>
          <w:rFonts w:ascii="Arial" w:hAnsi="Arial" w:cs="Arial"/>
          <w:sz w:val="24"/>
          <w:szCs w:val="24"/>
        </w:rPr>
        <w:t xml:space="preserve">Foi determinada, através </w:t>
      </w:r>
      <w:r>
        <w:rPr>
          <w:rFonts w:ascii="Arial" w:hAnsi="Arial" w:cs="Arial"/>
          <w:sz w:val="24"/>
          <w:szCs w:val="24"/>
        </w:rPr>
        <w:t>do dimensionamento do pavimento, a seguinte espessura:</w:t>
      </w:r>
    </w:p>
    <w:p w:rsidR="007E4895" w:rsidRDefault="007E4895" w:rsidP="00A85FB1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Revestimento: Concreto Betuminoso Usi</w:t>
      </w:r>
      <w:r w:rsidR="008E4CC9">
        <w:rPr>
          <w:rFonts w:ascii="Arial" w:hAnsi="Arial" w:cs="Arial"/>
          <w:sz w:val="24"/>
          <w:szCs w:val="24"/>
        </w:rPr>
        <w:t>nado a Quente (CBUQ), CAP 50/70 a ser executado em duas etapas totalizando</w:t>
      </w:r>
      <w:r>
        <w:rPr>
          <w:rFonts w:ascii="Arial" w:hAnsi="Arial" w:cs="Arial"/>
          <w:sz w:val="24"/>
          <w:szCs w:val="24"/>
        </w:rPr>
        <w:t xml:space="preserve"> 0,05m (cinco centímetros):</w:t>
      </w:r>
    </w:p>
    <w:p w:rsidR="008E4CC9" w:rsidRDefault="008E4CC9" w:rsidP="00A85FB1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Reperfilamento</w:t>
      </w:r>
      <w:r w:rsidR="00E17FA5">
        <w:rPr>
          <w:rFonts w:ascii="Arial" w:hAnsi="Arial" w:cs="Arial"/>
          <w:sz w:val="24"/>
          <w:szCs w:val="24"/>
        </w:rPr>
        <w:t xml:space="preserve"> de 2</w:t>
      </w:r>
      <w:r w:rsidR="000534F0">
        <w:rPr>
          <w:rFonts w:ascii="Arial" w:hAnsi="Arial" w:cs="Arial"/>
          <w:sz w:val="24"/>
          <w:szCs w:val="24"/>
        </w:rPr>
        <w:t xml:space="preserve"> cm, Faixa “F”</w:t>
      </w:r>
    </w:p>
    <w:p w:rsidR="000534F0" w:rsidRPr="00A85FB1" w:rsidRDefault="000534F0" w:rsidP="00E17FA5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Capa de </w:t>
      </w:r>
      <w:r w:rsidR="00E17FA5">
        <w:rPr>
          <w:rFonts w:ascii="Arial" w:hAnsi="Arial" w:cs="Arial"/>
          <w:sz w:val="24"/>
          <w:szCs w:val="24"/>
        </w:rPr>
        <w:t>3 cm</w:t>
      </w:r>
      <w:r>
        <w:rPr>
          <w:rFonts w:ascii="Arial" w:hAnsi="Arial" w:cs="Arial"/>
          <w:sz w:val="24"/>
          <w:szCs w:val="24"/>
        </w:rPr>
        <w:t>, Faixa “C”</w:t>
      </w: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Pr="00E20278" w:rsidRDefault="007E4895" w:rsidP="00A80934">
      <w:pPr>
        <w:jc w:val="both"/>
        <w:rPr>
          <w:rFonts w:ascii="Arial" w:hAnsi="Arial" w:cs="Arial"/>
          <w:b/>
          <w:bCs/>
          <w:sz w:val="24"/>
          <w:szCs w:val="24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744007">
      <w:pPr>
        <w:jc w:val="right"/>
        <w:rPr>
          <w:b/>
          <w:bCs/>
          <w:color w:val="FFFFFF"/>
          <w:sz w:val="40"/>
          <w:szCs w:val="40"/>
          <w:u w:val="thick"/>
        </w:rPr>
      </w:pPr>
    </w:p>
    <w:p w:rsidR="007E4895" w:rsidRDefault="007E4895" w:rsidP="00744007">
      <w:pPr>
        <w:ind w:left="3540" w:firstLine="708"/>
        <w:jc w:val="right"/>
        <w:rPr>
          <w:b/>
          <w:bCs/>
          <w:sz w:val="40"/>
          <w:szCs w:val="40"/>
          <w:u w:val="thick"/>
        </w:rPr>
      </w:pPr>
    </w:p>
    <w:p w:rsidR="007E4895" w:rsidRDefault="00233D6F" w:rsidP="00744007">
      <w:pPr>
        <w:ind w:left="3540"/>
        <w:rPr>
          <w:b/>
          <w:bCs/>
          <w:i/>
          <w:iCs/>
          <w:color w:val="EEECE1"/>
          <w:sz w:val="40"/>
          <w:szCs w:val="40"/>
          <w:u w:val="thick"/>
        </w:rPr>
      </w:pPr>
      <w:r>
        <w:rPr>
          <w:b/>
          <w:bCs/>
          <w:i/>
          <w:iCs/>
          <w:color w:val="EEECE1"/>
          <w:sz w:val="40"/>
          <w:szCs w:val="40"/>
          <w:highlight w:val="black"/>
          <w:u w:val="thick"/>
        </w:rPr>
        <w:t>PLANO</w:t>
      </w:r>
      <w:r w:rsidR="007E4895" w:rsidRPr="003C420B">
        <w:rPr>
          <w:b/>
          <w:bCs/>
          <w:i/>
          <w:iCs/>
          <w:color w:val="EEECE1"/>
          <w:sz w:val="40"/>
          <w:szCs w:val="40"/>
          <w:highlight w:val="black"/>
          <w:u w:val="thick"/>
        </w:rPr>
        <w:t xml:space="preserve"> </w:t>
      </w:r>
      <w:r w:rsidR="007E4895">
        <w:rPr>
          <w:b/>
          <w:bCs/>
          <w:i/>
          <w:iCs/>
          <w:color w:val="EEECE1"/>
          <w:sz w:val="40"/>
          <w:szCs w:val="40"/>
          <w:highlight w:val="black"/>
          <w:u w:val="thick"/>
        </w:rPr>
        <w:t>DE EXECUÇÃO DE OBRA</w:t>
      </w:r>
    </w:p>
    <w:p w:rsidR="007E4895" w:rsidRDefault="007E4895" w:rsidP="00744007">
      <w:pPr>
        <w:ind w:left="3540"/>
        <w:rPr>
          <w:b/>
          <w:bCs/>
          <w:i/>
          <w:iCs/>
          <w:color w:val="EEECE1"/>
          <w:sz w:val="40"/>
          <w:szCs w:val="40"/>
          <w:u w:val="thick"/>
        </w:rPr>
      </w:pPr>
    </w:p>
    <w:p w:rsidR="007E4895" w:rsidRDefault="00233D6F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Pr="00744007">
        <w:rPr>
          <w:rFonts w:ascii="Arial" w:hAnsi="Arial" w:cs="Arial"/>
          <w:b/>
          <w:bCs/>
          <w:sz w:val="24"/>
          <w:szCs w:val="24"/>
        </w:rPr>
        <w:t>.0 PLANOS</w:t>
      </w:r>
      <w:r w:rsidR="007E4895" w:rsidRPr="00744007">
        <w:rPr>
          <w:rFonts w:ascii="Arial" w:hAnsi="Arial" w:cs="Arial"/>
          <w:b/>
          <w:bCs/>
          <w:sz w:val="24"/>
          <w:szCs w:val="24"/>
        </w:rPr>
        <w:t xml:space="preserve"> DE EXECUÇÃO DE OBRA </w:t>
      </w:r>
    </w:p>
    <w:p w:rsidR="007E4895" w:rsidRDefault="007E4895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Default="007E4895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4.1 O trecho, numa extensão de </w:t>
      </w:r>
      <w:r w:rsidR="003C4D82">
        <w:rPr>
          <w:rFonts w:ascii="Arial" w:hAnsi="Arial" w:cs="Arial"/>
          <w:b/>
          <w:bCs/>
          <w:sz w:val="24"/>
          <w:szCs w:val="24"/>
        </w:rPr>
        <w:t>332,92</w:t>
      </w:r>
      <w:r>
        <w:rPr>
          <w:rFonts w:ascii="Arial" w:hAnsi="Arial" w:cs="Arial"/>
          <w:b/>
          <w:bCs/>
          <w:sz w:val="24"/>
          <w:szCs w:val="24"/>
        </w:rPr>
        <w:t>m, será objeto de implantação de pavimentação definitiva.</w:t>
      </w:r>
    </w:p>
    <w:p w:rsidR="007E4895" w:rsidRDefault="007E4895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Pr="008E5CAF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 w:rsidRPr="008E5CAF">
        <w:rPr>
          <w:rFonts w:ascii="Arial" w:hAnsi="Arial" w:cs="Arial"/>
          <w:sz w:val="24"/>
          <w:szCs w:val="24"/>
        </w:rPr>
        <w:t>A via apresenta um revestimento asfáltico,</w:t>
      </w:r>
      <w:r w:rsidR="003C0D99" w:rsidRPr="008E5CAF">
        <w:rPr>
          <w:rFonts w:ascii="Arial" w:hAnsi="Arial" w:cs="Arial"/>
          <w:sz w:val="24"/>
          <w:szCs w:val="24"/>
        </w:rPr>
        <w:t xml:space="preserve"> que deverá ser recuperado (reperfilagem </w:t>
      </w:r>
      <w:r w:rsidRPr="008E5CAF">
        <w:rPr>
          <w:rFonts w:ascii="Arial" w:hAnsi="Arial" w:cs="Arial"/>
          <w:sz w:val="24"/>
          <w:szCs w:val="24"/>
        </w:rPr>
        <w:t>/</w:t>
      </w:r>
      <w:r w:rsidR="003C0D99" w:rsidRPr="008E5CAF">
        <w:rPr>
          <w:rFonts w:ascii="Arial" w:hAnsi="Arial" w:cs="Arial"/>
          <w:sz w:val="24"/>
          <w:szCs w:val="24"/>
        </w:rPr>
        <w:t>capa)</w:t>
      </w:r>
      <w:r w:rsidRPr="008E5CAF">
        <w:rPr>
          <w:rFonts w:ascii="Arial" w:hAnsi="Arial" w:cs="Arial"/>
          <w:sz w:val="24"/>
          <w:szCs w:val="24"/>
        </w:rPr>
        <w:t xml:space="preserve"> para a execução do novo pavimento</w:t>
      </w:r>
      <w:r w:rsidR="00233D6F">
        <w:rPr>
          <w:rFonts w:ascii="Arial" w:hAnsi="Arial" w:cs="Arial"/>
          <w:sz w:val="24"/>
          <w:szCs w:val="24"/>
        </w:rPr>
        <w:t xml:space="preserve"> sobreposto</w:t>
      </w:r>
      <w:r w:rsidRPr="008E5CAF">
        <w:rPr>
          <w:rFonts w:ascii="Arial" w:hAnsi="Arial" w:cs="Arial"/>
          <w:sz w:val="24"/>
          <w:szCs w:val="24"/>
        </w:rPr>
        <w:t xml:space="preserve"> (Recape) em CBUQ definitivo.</w:t>
      </w:r>
      <w:r w:rsidR="003C0D99" w:rsidRPr="008E5CAF">
        <w:rPr>
          <w:rFonts w:ascii="Arial" w:hAnsi="Arial" w:cs="Arial"/>
          <w:sz w:val="24"/>
          <w:szCs w:val="24"/>
        </w:rPr>
        <w:t xml:space="preserve"> </w:t>
      </w:r>
      <w:r w:rsidR="008A3D77">
        <w:rPr>
          <w:rFonts w:ascii="Arial" w:hAnsi="Arial" w:cs="Arial"/>
          <w:sz w:val="24"/>
          <w:szCs w:val="24"/>
        </w:rPr>
        <w:t>A execução desse recape deverá ser em duas etapas, a</w:t>
      </w:r>
      <w:r w:rsidR="003C0D99" w:rsidRPr="008E5CAF">
        <w:rPr>
          <w:rFonts w:ascii="Arial" w:hAnsi="Arial" w:cs="Arial"/>
          <w:sz w:val="24"/>
          <w:szCs w:val="24"/>
        </w:rPr>
        <w:t xml:space="preserve"> reperfilagem (retomada da regu</w:t>
      </w:r>
      <w:r w:rsidR="008E5CAF">
        <w:rPr>
          <w:rFonts w:ascii="Arial" w:hAnsi="Arial" w:cs="Arial"/>
          <w:sz w:val="24"/>
          <w:szCs w:val="24"/>
        </w:rPr>
        <w:t>laridade da superfície do pavimento existente</w:t>
      </w:r>
      <w:r w:rsidR="003C0D99" w:rsidRPr="008E5CAF">
        <w:rPr>
          <w:rFonts w:ascii="Arial" w:hAnsi="Arial" w:cs="Arial"/>
          <w:sz w:val="24"/>
          <w:szCs w:val="24"/>
        </w:rPr>
        <w:t>)</w:t>
      </w:r>
      <w:r w:rsidR="008A3D77">
        <w:rPr>
          <w:rFonts w:ascii="Arial" w:hAnsi="Arial" w:cs="Arial"/>
          <w:sz w:val="24"/>
          <w:szCs w:val="24"/>
        </w:rPr>
        <w:t xml:space="preserve"> que </w:t>
      </w:r>
      <w:r w:rsidR="008E5CAF" w:rsidRPr="008E5CAF">
        <w:rPr>
          <w:rFonts w:ascii="Arial" w:hAnsi="Arial" w:cs="Arial"/>
          <w:sz w:val="24"/>
          <w:szCs w:val="24"/>
        </w:rPr>
        <w:t>deverá</w:t>
      </w:r>
      <w:r w:rsidR="003C0D99" w:rsidRPr="008E5CAF">
        <w:rPr>
          <w:rFonts w:ascii="Arial" w:hAnsi="Arial" w:cs="Arial"/>
          <w:sz w:val="24"/>
          <w:szCs w:val="24"/>
        </w:rPr>
        <w:t xml:space="preserve"> necessariamente ser executada com vibro acabadora</w:t>
      </w:r>
      <w:r w:rsidR="008A3D77">
        <w:rPr>
          <w:rFonts w:ascii="Arial" w:hAnsi="Arial" w:cs="Arial"/>
          <w:sz w:val="24"/>
          <w:szCs w:val="24"/>
        </w:rPr>
        <w:t xml:space="preserve">, e finalmente a capa, </w:t>
      </w:r>
      <w:r w:rsidR="009C441F">
        <w:rPr>
          <w:rFonts w:ascii="Arial" w:hAnsi="Arial" w:cs="Arial"/>
          <w:sz w:val="24"/>
          <w:szCs w:val="24"/>
        </w:rPr>
        <w:t xml:space="preserve">ambas </w:t>
      </w:r>
      <w:r w:rsidR="008A3D77">
        <w:rPr>
          <w:rFonts w:ascii="Arial" w:hAnsi="Arial" w:cs="Arial"/>
          <w:sz w:val="24"/>
          <w:szCs w:val="24"/>
        </w:rPr>
        <w:t xml:space="preserve">conforme </w:t>
      </w:r>
      <w:r w:rsidR="002048D8">
        <w:rPr>
          <w:rFonts w:ascii="Arial" w:hAnsi="Arial" w:cs="Arial"/>
          <w:sz w:val="24"/>
          <w:szCs w:val="24"/>
        </w:rPr>
        <w:t>determinação das espessuras</w:t>
      </w:r>
      <w:r w:rsidR="00192522">
        <w:rPr>
          <w:rFonts w:ascii="Arial" w:hAnsi="Arial" w:cs="Arial"/>
          <w:sz w:val="24"/>
          <w:szCs w:val="24"/>
        </w:rPr>
        <w:t xml:space="preserve"> caracterizado o item 3.2.4 e planilh</w:t>
      </w:r>
      <w:r w:rsidR="009C441F">
        <w:rPr>
          <w:rFonts w:ascii="Arial" w:hAnsi="Arial" w:cs="Arial"/>
          <w:sz w:val="24"/>
          <w:szCs w:val="24"/>
        </w:rPr>
        <w:t>a</w:t>
      </w:r>
      <w:r w:rsidR="00192522">
        <w:rPr>
          <w:rFonts w:ascii="Arial" w:hAnsi="Arial" w:cs="Arial"/>
          <w:sz w:val="24"/>
          <w:szCs w:val="24"/>
        </w:rPr>
        <w:t xml:space="preserve"> orçament</w:t>
      </w:r>
      <w:r w:rsidR="009C441F">
        <w:rPr>
          <w:rFonts w:ascii="Arial" w:hAnsi="Arial" w:cs="Arial"/>
          <w:sz w:val="24"/>
          <w:szCs w:val="24"/>
        </w:rPr>
        <w:t>ária</w:t>
      </w:r>
      <w:r w:rsidR="00192522">
        <w:rPr>
          <w:rFonts w:ascii="Arial" w:hAnsi="Arial" w:cs="Arial"/>
          <w:sz w:val="24"/>
          <w:szCs w:val="24"/>
        </w:rPr>
        <w:t>.</w:t>
      </w:r>
    </w:p>
    <w:p w:rsidR="007E4895" w:rsidRPr="008E5CAF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8E5CAF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 w:rsidRPr="008E5CAF">
        <w:rPr>
          <w:rFonts w:ascii="Arial" w:hAnsi="Arial" w:cs="Arial"/>
          <w:sz w:val="24"/>
          <w:szCs w:val="24"/>
        </w:rPr>
        <w:t xml:space="preserve">O plano de trabalho a ser adotado na execução das obras deve contemplar as seguintes fases: </w:t>
      </w:r>
    </w:p>
    <w:p w:rsidR="007E4895" w:rsidRPr="008E5CAF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 w:rsidRPr="008E5CAF">
        <w:rPr>
          <w:rFonts w:ascii="Arial" w:hAnsi="Arial" w:cs="Arial"/>
          <w:sz w:val="24"/>
          <w:szCs w:val="24"/>
        </w:rPr>
        <w:t>- Execução do novo Pavimento (Recape);</w:t>
      </w:r>
    </w:p>
    <w:p w:rsidR="007E4895" w:rsidRPr="008E5CAF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 w:rsidRPr="008E5CAF">
        <w:rPr>
          <w:rFonts w:ascii="Arial" w:hAnsi="Arial" w:cs="Arial"/>
          <w:sz w:val="24"/>
          <w:szCs w:val="24"/>
        </w:rPr>
        <w:t>- Sinalização Horizontal (Pintura de Faixas e Textos);</w:t>
      </w:r>
    </w:p>
    <w:p w:rsidR="007E4895" w:rsidRPr="008E5CAF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 w:rsidRPr="008E5CAF">
        <w:rPr>
          <w:rFonts w:ascii="Arial" w:hAnsi="Arial" w:cs="Arial"/>
          <w:sz w:val="24"/>
          <w:szCs w:val="24"/>
        </w:rPr>
        <w:t>- Serviços Complementares.</w:t>
      </w:r>
    </w:p>
    <w:p w:rsidR="007E4895" w:rsidRPr="008E5CAF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744007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 w:rsidRPr="008E5CAF">
        <w:rPr>
          <w:rFonts w:ascii="Arial" w:hAnsi="Arial" w:cs="Arial"/>
          <w:sz w:val="24"/>
          <w:szCs w:val="24"/>
        </w:rPr>
        <w:t>Verifica-se pelas fases acima, que os serviços poderão ser executados com bloqueio parcial do tráfego, funcionando em meia pista durante as obras, ou de uma maneira mais segura</w:t>
      </w:r>
      <w:r w:rsidR="00145CDE" w:rsidRPr="008E5CAF">
        <w:rPr>
          <w:rFonts w:ascii="Arial" w:hAnsi="Arial" w:cs="Arial"/>
          <w:sz w:val="24"/>
          <w:szCs w:val="24"/>
        </w:rPr>
        <w:t xml:space="preserve"> e produtiva, pelo desvio do trá</w:t>
      </w:r>
      <w:r w:rsidRPr="008E5CAF">
        <w:rPr>
          <w:rFonts w:ascii="Arial" w:hAnsi="Arial" w:cs="Arial"/>
          <w:sz w:val="24"/>
          <w:szCs w:val="24"/>
        </w:rPr>
        <w:t>fego para uma via paralela, ficando a via liberada para as obras.</w:t>
      </w: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A85FB1" w:rsidRDefault="007E4895" w:rsidP="00744007">
      <w:pPr>
        <w:ind w:left="426"/>
        <w:jc w:val="both"/>
        <w:rPr>
          <w:color w:val="EEECE1"/>
          <w:sz w:val="40"/>
          <w:szCs w:val="40"/>
          <w:u w:val="thick"/>
        </w:rPr>
      </w:pPr>
    </w:p>
    <w:sectPr w:rsidR="007E4895" w:rsidRPr="00A85FB1" w:rsidSect="007C2ECB">
      <w:headerReference w:type="default" r:id="rId7"/>
      <w:pgSz w:w="11906" w:h="16838"/>
      <w:pgMar w:top="1418" w:right="1418" w:bottom="141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981" w:rsidRDefault="002D7981" w:rsidP="004F2D18">
      <w:pPr>
        <w:spacing w:after="0" w:line="240" w:lineRule="auto"/>
      </w:pPr>
      <w:r>
        <w:separator/>
      </w:r>
    </w:p>
  </w:endnote>
  <w:endnote w:type="continuationSeparator" w:id="1">
    <w:p w:rsidR="002D7981" w:rsidRDefault="002D7981" w:rsidP="004F2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981" w:rsidRDefault="002D7981" w:rsidP="004F2D18">
      <w:pPr>
        <w:spacing w:after="0" w:line="240" w:lineRule="auto"/>
      </w:pPr>
      <w:r>
        <w:separator/>
      </w:r>
    </w:p>
  </w:footnote>
  <w:footnote w:type="continuationSeparator" w:id="1">
    <w:p w:rsidR="002D7981" w:rsidRDefault="002D7981" w:rsidP="004F2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D99" w:rsidRDefault="0068499F" w:rsidP="00525BF3">
    <w:pPr>
      <w:pStyle w:val="Cabealho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C0D9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C441F">
      <w:rPr>
        <w:rStyle w:val="Nmerodepgina"/>
        <w:noProof/>
      </w:rPr>
      <w:t>11</w:t>
    </w:r>
    <w:r>
      <w:rPr>
        <w:rStyle w:val="Nmerodepgina"/>
      </w:rPr>
      <w:fldChar w:fldCharType="end"/>
    </w:r>
  </w:p>
  <w:p w:rsidR="003C0D99" w:rsidRDefault="003C0D99" w:rsidP="007C2ECB">
    <w:pPr>
      <w:pStyle w:val="Cabealho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719DF"/>
    <w:multiLevelType w:val="multilevel"/>
    <w:tmpl w:val="F202CD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282"/>
    <w:rsid w:val="00000A03"/>
    <w:rsid w:val="00002C2B"/>
    <w:rsid w:val="00045FE7"/>
    <w:rsid w:val="000534F0"/>
    <w:rsid w:val="00096347"/>
    <w:rsid w:val="000C51E1"/>
    <w:rsid w:val="000F6C51"/>
    <w:rsid w:val="00101DD7"/>
    <w:rsid w:val="00111D49"/>
    <w:rsid w:val="00117E04"/>
    <w:rsid w:val="00145CDE"/>
    <w:rsid w:val="00192522"/>
    <w:rsid w:val="001B59DF"/>
    <w:rsid w:val="002048D8"/>
    <w:rsid w:val="00233D6F"/>
    <w:rsid w:val="00247E4E"/>
    <w:rsid w:val="002D7981"/>
    <w:rsid w:val="003141AB"/>
    <w:rsid w:val="00327657"/>
    <w:rsid w:val="003806AA"/>
    <w:rsid w:val="003C0D99"/>
    <w:rsid w:val="003C420B"/>
    <w:rsid w:val="003C4D82"/>
    <w:rsid w:val="003F044B"/>
    <w:rsid w:val="00404E31"/>
    <w:rsid w:val="004963B2"/>
    <w:rsid w:val="004E1032"/>
    <w:rsid w:val="004E2358"/>
    <w:rsid w:val="004F2D18"/>
    <w:rsid w:val="00516A07"/>
    <w:rsid w:val="00525BF3"/>
    <w:rsid w:val="00533C03"/>
    <w:rsid w:val="00565C68"/>
    <w:rsid w:val="0058514F"/>
    <w:rsid w:val="00590659"/>
    <w:rsid w:val="005D78A5"/>
    <w:rsid w:val="0060301D"/>
    <w:rsid w:val="00603CE8"/>
    <w:rsid w:val="00671531"/>
    <w:rsid w:val="0068499F"/>
    <w:rsid w:val="00695D2F"/>
    <w:rsid w:val="006A5A57"/>
    <w:rsid w:val="006B7351"/>
    <w:rsid w:val="0074176C"/>
    <w:rsid w:val="00744007"/>
    <w:rsid w:val="00790FF7"/>
    <w:rsid w:val="007A0B79"/>
    <w:rsid w:val="007A2EBE"/>
    <w:rsid w:val="007B5F87"/>
    <w:rsid w:val="007C2ECB"/>
    <w:rsid w:val="007D6D3B"/>
    <w:rsid w:val="007E4895"/>
    <w:rsid w:val="00831F5A"/>
    <w:rsid w:val="0084791C"/>
    <w:rsid w:val="008A3D77"/>
    <w:rsid w:val="008B094B"/>
    <w:rsid w:val="008C1E33"/>
    <w:rsid w:val="008E4CC9"/>
    <w:rsid w:val="008E5CAF"/>
    <w:rsid w:val="00934482"/>
    <w:rsid w:val="00957A37"/>
    <w:rsid w:val="00986124"/>
    <w:rsid w:val="009C441F"/>
    <w:rsid w:val="009C6C58"/>
    <w:rsid w:val="009D7DFF"/>
    <w:rsid w:val="00A0684F"/>
    <w:rsid w:val="00A530C5"/>
    <w:rsid w:val="00A80934"/>
    <w:rsid w:val="00A85FB1"/>
    <w:rsid w:val="00A95B71"/>
    <w:rsid w:val="00AA3CC3"/>
    <w:rsid w:val="00AB107B"/>
    <w:rsid w:val="00B4148C"/>
    <w:rsid w:val="00BB314C"/>
    <w:rsid w:val="00BB77D6"/>
    <w:rsid w:val="00BC2282"/>
    <w:rsid w:val="00C54A66"/>
    <w:rsid w:val="00C57849"/>
    <w:rsid w:val="00C625FD"/>
    <w:rsid w:val="00CB556C"/>
    <w:rsid w:val="00CC02C4"/>
    <w:rsid w:val="00D26539"/>
    <w:rsid w:val="00D55D94"/>
    <w:rsid w:val="00D94F2B"/>
    <w:rsid w:val="00E17FA5"/>
    <w:rsid w:val="00E20278"/>
    <w:rsid w:val="00F04AC3"/>
    <w:rsid w:val="00F615EC"/>
    <w:rsid w:val="00F86B61"/>
    <w:rsid w:val="00FD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A37"/>
    <w:pPr>
      <w:spacing w:after="200" w:line="276" w:lineRule="auto"/>
    </w:pPr>
    <w:rPr>
      <w:rFonts w:cs="Calibri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4F2D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4F2D18"/>
  </w:style>
  <w:style w:type="paragraph" w:styleId="Rodap">
    <w:name w:val="footer"/>
    <w:basedOn w:val="Normal"/>
    <w:link w:val="RodapChar"/>
    <w:uiPriority w:val="99"/>
    <w:rsid w:val="004F2D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4F2D18"/>
  </w:style>
  <w:style w:type="paragraph" w:styleId="PargrafodaLista">
    <w:name w:val="List Paragraph"/>
    <w:basedOn w:val="Normal"/>
    <w:uiPriority w:val="99"/>
    <w:qFormat/>
    <w:rsid w:val="008C1E33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rsid w:val="0032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327657"/>
    <w:rPr>
      <w:rFonts w:ascii="Tahoma" w:hAnsi="Tahoma" w:cs="Tahoma"/>
      <w:sz w:val="16"/>
      <w:szCs w:val="16"/>
    </w:rPr>
  </w:style>
  <w:style w:type="character" w:styleId="Nmerodepgina">
    <w:name w:val="page number"/>
    <w:basedOn w:val="Fontepargpadro"/>
    <w:uiPriority w:val="99"/>
    <w:rsid w:val="007C2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3321549</TotalTime>
  <Pages>11</Pages>
  <Words>736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Servtech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engenharia</dc:creator>
  <cp:keywords/>
  <dc:description/>
  <cp:lastModifiedBy>Engenharia2</cp:lastModifiedBy>
  <cp:revision>32</cp:revision>
  <cp:lastPrinted>2014-06-23T12:41:00Z</cp:lastPrinted>
  <dcterms:created xsi:type="dcterms:W3CDTF">2014-06-20T15:04:00Z</dcterms:created>
  <dcterms:modified xsi:type="dcterms:W3CDTF">2015-08-12T00:40:00Z</dcterms:modified>
</cp:coreProperties>
</file>